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05" w:rsidRDefault="00DF5505" w:rsidP="00DF5505">
      <w:pPr>
        <w:spacing w:before="240" w:after="60" w:line="240" w:lineRule="auto"/>
        <w:rPr>
          <w:rFonts w:ascii="Helvetica" w:hAnsi="Helvetica"/>
          <w:sz w:val="18"/>
          <w:szCs w:val="18"/>
          <w:lang w:val="nl-NL"/>
        </w:rPr>
      </w:pPr>
      <w:r>
        <w:rPr>
          <w:rFonts w:ascii="Helvetica" w:hAnsi="Helvetica"/>
          <w:sz w:val="18"/>
          <w:szCs w:val="18"/>
          <w:lang w:val="nl-NL"/>
        </w:rPr>
        <w:t>Flaptekst in Russische papieren</w:t>
      </w:r>
    </w:p>
    <w:p w:rsidR="00DF5505" w:rsidRPr="00641B50" w:rsidRDefault="00DF5505" w:rsidP="00DF5505">
      <w:pPr>
        <w:spacing w:before="240" w:after="60" w:line="240" w:lineRule="auto"/>
        <w:rPr>
          <w:rFonts w:ascii="Helvetica" w:hAnsi="Helvetica"/>
          <w:sz w:val="18"/>
          <w:szCs w:val="18"/>
          <w:lang w:val="nl-NL"/>
        </w:rPr>
      </w:pPr>
      <w:r w:rsidRPr="00641B50">
        <w:rPr>
          <w:rFonts w:ascii="Helvetica" w:hAnsi="Helvetica"/>
          <w:sz w:val="18"/>
          <w:szCs w:val="18"/>
          <w:lang w:val="nl-NL"/>
        </w:rPr>
        <w:t xml:space="preserve">In een tijd waarin we hoe langer hoe minder zaken aan het papier toevertrouwen en nagenoeg alles digitaal verwerken, worden we niettemin overstelpt met papier. Met ganser papieren, zelfs. Uit Panama, uit de Paaseilanden, de </w:t>
      </w:r>
      <w:proofErr w:type="spellStart"/>
      <w:r w:rsidRPr="00641B50">
        <w:rPr>
          <w:rFonts w:ascii="Helvetica" w:hAnsi="Helvetica"/>
          <w:sz w:val="18"/>
          <w:szCs w:val="18"/>
          <w:lang w:val="nl-NL"/>
        </w:rPr>
        <w:t>Kanaaleilanden</w:t>
      </w:r>
      <w:proofErr w:type="spellEnd"/>
      <w:r w:rsidRPr="00641B50">
        <w:rPr>
          <w:rFonts w:ascii="Helvetica" w:hAnsi="Helvetica"/>
          <w:sz w:val="18"/>
          <w:szCs w:val="18"/>
          <w:lang w:val="nl-NL"/>
        </w:rPr>
        <w:t xml:space="preserve">, enz. Belastingparadijzen, zeg maar. Rusland zou ondertussen het Smoelenboek en de </w:t>
      </w:r>
      <w:proofErr w:type="spellStart"/>
      <w:r w:rsidRPr="00641B50">
        <w:rPr>
          <w:rFonts w:ascii="Helvetica" w:hAnsi="Helvetica"/>
          <w:sz w:val="18"/>
          <w:szCs w:val="18"/>
          <w:lang w:val="nl-NL"/>
        </w:rPr>
        <w:t>Twetteraar</w:t>
      </w:r>
      <w:proofErr w:type="spellEnd"/>
      <w:r w:rsidRPr="00641B50">
        <w:rPr>
          <w:rFonts w:ascii="Helvetica" w:hAnsi="Helvetica"/>
          <w:sz w:val="18"/>
          <w:szCs w:val="18"/>
          <w:lang w:val="nl-NL"/>
        </w:rPr>
        <w:t xml:space="preserve"> deels opgekocht hebben en misbruikt voor spionageactiviteiten in het buitenland. </w:t>
      </w:r>
    </w:p>
    <w:p w:rsidR="00DF5505" w:rsidRPr="00641B50" w:rsidRDefault="00DF5505" w:rsidP="00DF5505">
      <w:pPr>
        <w:spacing w:before="240" w:after="60" w:line="240" w:lineRule="auto"/>
        <w:rPr>
          <w:rFonts w:ascii="Helvetica" w:hAnsi="Helvetica"/>
          <w:sz w:val="18"/>
          <w:szCs w:val="18"/>
          <w:lang w:val="nl-NL"/>
        </w:rPr>
      </w:pPr>
      <w:r w:rsidRPr="00641B50">
        <w:rPr>
          <w:rFonts w:ascii="Helvetica" w:hAnsi="Helvetica"/>
          <w:sz w:val="18"/>
          <w:szCs w:val="18"/>
          <w:lang w:val="nl-NL"/>
        </w:rPr>
        <w:t xml:space="preserve">Op </w:t>
      </w:r>
      <w:proofErr w:type="gramStart"/>
      <w:r w:rsidRPr="00641B50">
        <w:rPr>
          <w:rFonts w:ascii="Helvetica" w:hAnsi="Helvetica"/>
          <w:sz w:val="18"/>
          <w:szCs w:val="18"/>
          <w:lang w:val="nl-NL"/>
        </w:rPr>
        <w:t>zo’n</w:t>
      </w:r>
      <w:proofErr w:type="gramEnd"/>
      <w:r w:rsidRPr="00641B50">
        <w:rPr>
          <w:rFonts w:ascii="Helvetica" w:hAnsi="Helvetica"/>
          <w:sz w:val="18"/>
          <w:szCs w:val="18"/>
          <w:lang w:val="nl-NL"/>
        </w:rPr>
        <w:t xml:space="preserve"> ogenblik wil Tiefenthal wel eens ingrijpen. Diepgravend onderzoek bracht hem op een Russisch spoor. Hij heeft het gevolgd, doorgelicht en omgezet. In het </w:t>
      </w:r>
      <w:proofErr w:type="spellStart"/>
      <w:r w:rsidRPr="00641B50">
        <w:rPr>
          <w:rFonts w:ascii="Helvetica" w:hAnsi="Helvetica"/>
          <w:sz w:val="18"/>
          <w:szCs w:val="18"/>
          <w:lang w:val="nl-NL"/>
        </w:rPr>
        <w:t>Tieftaliaans</w:t>
      </w:r>
      <w:proofErr w:type="spellEnd"/>
      <w:r w:rsidRPr="00641B50">
        <w:rPr>
          <w:rFonts w:ascii="Helvetica" w:hAnsi="Helvetica"/>
          <w:sz w:val="18"/>
          <w:szCs w:val="18"/>
          <w:lang w:val="nl-NL"/>
        </w:rPr>
        <w:t xml:space="preserve">, omgetaald. Daarna heeft hij het land in vogelvlucht bezocht, door de tijd. Hij is geen Ruslandkenner geworden, integendeel. Alles heeft hij er voor over om niet in Russische papieren te belanden. </w:t>
      </w:r>
    </w:p>
    <w:p w:rsidR="00DF5505" w:rsidRPr="00641B50" w:rsidRDefault="00DF5505" w:rsidP="00DF5505">
      <w:pPr>
        <w:spacing w:before="240" w:after="60" w:line="240" w:lineRule="auto"/>
        <w:rPr>
          <w:rFonts w:ascii="Helvetica" w:hAnsi="Helvetica"/>
          <w:sz w:val="18"/>
          <w:szCs w:val="18"/>
          <w:lang w:val="nl-NL"/>
        </w:rPr>
      </w:pPr>
      <w:r w:rsidRPr="00641B50">
        <w:rPr>
          <w:rFonts w:ascii="Helvetica" w:hAnsi="Helvetica"/>
          <w:sz w:val="18"/>
          <w:szCs w:val="18"/>
          <w:lang w:val="nl-NL"/>
        </w:rPr>
        <w:t xml:space="preserve">Is de Tsaar Nicolaas ooit in </w:t>
      </w:r>
      <w:proofErr w:type="spellStart"/>
      <w:r w:rsidRPr="00641B50">
        <w:rPr>
          <w:rFonts w:ascii="Helvetica" w:hAnsi="Helvetica"/>
          <w:sz w:val="18"/>
          <w:szCs w:val="18"/>
          <w:lang w:val="nl-NL"/>
        </w:rPr>
        <w:t>Sint-Niklaas</w:t>
      </w:r>
      <w:proofErr w:type="spellEnd"/>
      <w:r w:rsidRPr="00641B50">
        <w:rPr>
          <w:rFonts w:ascii="Helvetica" w:hAnsi="Helvetica"/>
          <w:sz w:val="18"/>
          <w:szCs w:val="18"/>
          <w:lang w:val="nl-NL"/>
        </w:rPr>
        <w:t xml:space="preserve"> geweest? Bijvoorbeeld. Ja, maar dat was in Antwerpen. Ik zeg zomaar wat. </w:t>
      </w:r>
      <w:proofErr w:type="gramStart"/>
      <w:r w:rsidRPr="00641B50">
        <w:rPr>
          <w:rFonts w:ascii="Helvetica" w:hAnsi="Helvetica"/>
          <w:sz w:val="18"/>
          <w:szCs w:val="18"/>
          <w:lang w:val="nl-NL"/>
        </w:rPr>
        <w:t xml:space="preserve">Schrijf dan ook zo. </w:t>
      </w:r>
      <w:proofErr w:type="gramEnd"/>
    </w:p>
    <w:p w:rsidR="001C0C24" w:rsidRDefault="001C0C24"/>
    <w:sectPr w:rsidR="001C0C24" w:rsidSect="001C0C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08"/>
  <w:hyphenationZone w:val="425"/>
  <w:characterSpacingControl w:val="doNotCompress"/>
  <w:compat/>
  <w:rsids>
    <w:rsidRoot w:val="00DF5505"/>
    <w:rsid w:val="001C0C24"/>
    <w:rsid w:val="00DF55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505"/>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810</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tiefenthal</dc:creator>
  <cp:lastModifiedBy>marc tiefenthal</cp:lastModifiedBy>
  <cp:revision>1</cp:revision>
  <dcterms:created xsi:type="dcterms:W3CDTF">2021-08-05T09:26:00Z</dcterms:created>
  <dcterms:modified xsi:type="dcterms:W3CDTF">2021-08-05T09:28:00Z</dcterms:modified>
</cp:coreProperties>
</file>